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9B1" w:rsidRPr="009B79B1" w:rsidRDefault="009B79B1" w:rsidP="009B79B1">
      <w:pPr>
        <w:rPr>
          <w:rStyle w:val="BookTitle"/>
          <w:smallCaps w:val="0"/>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B79B1">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Daily Prayer Calendar: </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WK</w:t>
      </w:r>
      <w:r w:rsidR="00BB5B58">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3</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F57F8F">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9</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to </w:t>
      </w:r>
      <w:r w:rsidR="00F57F8F">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15</w:t>
      </w:r>
      <w:r w:rsidR="002E265D">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00DA57E4">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June</w:t>
      </w:r>
      <w:r w:rsidR="00BF1AB0">
        <w:rPr>
          <w:rStyle w:val="BookTitle"/>
          <w:sz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DA57E4" w:rsidRPr="00BB5B58" w:rsidRDefault="00DA57E4" w:rsidP="009B79B1">
      <w:pPr>
        <w:rPr>
          <w:rFonts w:ascii="Trebuchet MS" w:hAnsi="Trebuchet MS"/>
          <w:sz w:val="32"/>
        </w:rPr>
      </w:pPr>
      <w:r w:rsidRPr="00BB5B58">
        <w:rPr>
          <w:rFonts w:ascii="Trebuchet MS" w:hAnsi="Trebuchet MS"/>
          <w:sz w:val="32"/>
        </w:rPr>
        <w:t xml:space="preserve">Welcome to week </w:t>
      </w:r>
      <w:r w:rsidR="00F57F8F">
        <w:rPr>
          <w:rFonts w:ascii="Trebuchet MS" w:hAnsi="Trebuchet MS"/>
          <w:sz w:val="32"/>
        </w:rPr>
        <w:t>4</w:t>
      </w:r>
      <w:r w:rsidRPr="00BB5B58">
        <w:rPr>
          <w:rFonts w:ascii="Trebuchet MS" w:hAnsi="Trebuchet MS"/>
          <w:sz w:val="32"/>
        </w:rPr>
        <w:t xml:space="preserve"> of 40 Days of </w:t>
      </w:r>
      <w:r w:rsidR="00BF1AB0" w:rsidRPr="00BB5B58">
        <w:rPr>
          <w:rFonts w:ascii="Trebuchet MS" w:hAnsi="Trebuchet MS"/>
          <w:sz w:val="32"/>
        </w:rPr>
        <w:t>P</w:t>
      </w:r>
      <w:r w:rsidRPr="00BB5B58">
        <w:rPr>
          <w:rFonts w:ascii="Trebuchet MS" w:hAnsi="Trebuchet MS"/>
          <w:sz w:val="32"/>
        </w:rPr>
        <w:t xml:space="preserve">rayer? </w:t>
      </w:r>
    </w:p>
    <w:p w:rsidR="00DA57E4" w:rsidRDefault="00DA57E4" w:rsidP="009B79B1">
      <w:pPr>
        <w:rPr>
          <w:rFonts w:ascii="Trebuchet MS" w:hAnsi="Trebuchet MS"/>
          <w:sz w:val="32"/>
        </w:rPr>
      </w:pPr>
      <w:r w:rsidRPr="00BB5B58">
        <w:rPr>
          <w:rFonts w:ascii="Trebuchet MS" w:hAnsi="Trebuchet MS"/>
          <w:sz w:val="32"/>
        </w:rPr>
        <w:t>Please remember to u</w:t>
      </w:r>
      <w:r w:rsidR="009B79B1" w:rsidRPr="00BB5B58">
        <w:rPr>
          <w:rFonts w:ascii="Trebuchet MS" w:hAnsi="Trebuchet MS"/>
          <w:sz w:val="32"/>
        </w:rPr>
        <w:t xml:space="preserve">se these </w:t>
      </w:r>
      <w:r w:rsidRPr="00BB5B58">
        <w:rPr>
          <w:rFonts w:ascii="Trebuchet MS" w:hAnsi="Trebuchet MS"/>
          <w:sz w:val="32"/>
        </w:rPr>
        <w:t>notes as a start and allow God to guide your prayers. This means you will need to listen.</w:t>
      </w:r>
      <w:r w:rsidR="002E265D" w:rsidRPr="00BB5B58">
        <w:rPr>
          <w:rFonts w:ascii="Trebuchet MS" w:hAnsi="Trebuchet MS"/>
          <w:sz w:val="32"/>
        </w:rPr>
        <w:t xml:space="preserve"> It will also help us all if you add to the feedback walls in each of the churches – what is God saying to us? Please share what you believe God wants us to hear.</w:t>
      </w:r>
      <w:r w:rsidR="00BB5B58" w:rsidRPr="00BB5B58">
        <w:rPr>
          <w:rFonts w:ascii="Trebuchet MS" w:hAnsi="Trebuchet MS"/>
          <w:sz w:val="32"/>
        </w:rPr>
        <w:t xml:space="preserve"> If you lose this sheet a copy is available on our website or daily on the church Facebook page.</w:t>
      </w:r>
    </w:p>
    <w:p w:rsidR="00F57F8F" w:rsidRDefault="00F57F8F" w:rsidP="009B79B1">
      <w:pPr>
        <w:rPr>
          <w:rFonts w:ascii="Trebuchet MS" w:hAnsi="Trebuchet MS"/>
          <w:sz w:val="32"/>
        </w:rPr>
      </w:pPr>
    </w:p>
    <w:tbl>
      <w:tblPr>
        <w:tblStyle w:val="TableGrid"/>
        <w:tblW w:w="0" w:type="auto"/>
        <w:tblLook w:val="04A0" w:firstRow="1" w:lastRow="0" w:firstColumn="1" w:lastColumn="0" w:noHBand="0" w:noVBand="1"/>
      </w:tblPr>
      <w:tblGrid>
        <w:gridCol w:w="10598"/>
      </w:tblGrid>
      <w:tr w:rsidR="00F57F8F" w:rsidRPr="00960E1B" w:rsidTr="00DA57E4">
        <w:tc>
          <w:tcPr>
            <w:tcW w:w="10598" w:type="dxa"/>
            <w:shd w:val="clear" w:color="auto" w:fill="0F243E" w:themeFill="text2" w:themeFillShade="80"/>
            <w:vAlign w:val="center"/>
          </w:tcPr>
          <w:p w:rsidR="00F57F8F" w:rsidRPr="00F57F8F" w:rsidRDefault="00F57F8F" w:rsidP="00DC7CC2">
            <w:pPr>
              <w:jc w:val="center"/>
              <w:rPr>
                <w:rFonts w:ascii="Trebuchet MS" w:hAnsi="Trebuchet MS"/>
                <w:sz w:val="32"/>
              </w:rPr>
            </w:pPr>
            <w:r w:rsidRPr="00F57F8F">
              <w:rPr>
                <w:rFonts w:ascii="Trebuchet MS" w:hAnsi="Trebuchet MS"/>
                <w:sz w:val="32"/>
              </w:rPr>
              <w:t xml:space="preserve">Monday 9th </w:t>
            </w:r>
          </w:p>
        </w:tc>
      </w:tr>
      <w:tr w:rsidR="00F57F8F" w:rsidRPr="00960E1B" w:rsidTr="009B79B1">
        <w:trPr>
          <w:trHeight w:val="1221"/>
        </w:trPr>
        <w:tc>
          <w:tcPr>
            <w:tcW w:w="10598" w:type="dxa"/>
          </w:tcPr>
          <w:p w:rsidR="00F57F8F" w:rsidRPr="00F57F8F" w:rsidRDefault="00F57F8F" w:rsidP="00DC7CC2">
            <w:pPr>
              <w:jc w:val="both"/>
              <w:rPr>
                <w:rFonts w:ascii="Trebuchet MS" w:hAnsi="Trebuchet MS"/>
                <w:sz w:val="36"/>
              </w:rPr>
            </w:pPr>
            <w:r w:rsidRPr="00F57F8F">
              <w:rPr>
                <w:rFonts w:ascii="Trebuchet MS" w:hAnsi="Trebuchet MS"/>
                <w:sz w:val="36"/>
              </w:rPr>
              <w:t xml:space="preserve">Luke 18:13 </w:t>
            </w:r>
          </w:p>
          <w:p w:rsidR="00F57F8F" w:rsidRDefault="00F57F8F" w:rsidP="00DC7CC2">
            <w:pPr>
              <w:jc w:val="both"/>
              <w:rPr>
                <w:rFonts w:ascii="Trebuchet MS" w:hAnsi="Trebuchet MS"/>
                <w:sz w:val="36"/>
              </w:rPr>
            </w:pPr>
          </w:p>
          <w:p w:rsidR="00F57F8F" w:rsidRPr="00AE40E4" w:rsidRDefault="00F57F8F" w:rsidP="00DC7CC2">
            <w:pPr>
              <w:jc w:val="both"/>
              <w:rPr>
                <w:sz w:val="20"/>
              </w:rPr>
            </w:pPr>
            <w:r w:rsidRPr="00F57F8F">
              <w:rPr>
                <w:rFonts w:ascii="Trebuchet MS" w:hAnsi="Trebuchet MS"/>
                <w:sz w:val="36"/>
              </w:rPr>
              <w:t>"But the tax collector stood at a distance and dared not even lift his eyes to heaven as he prayed. Instead, he beat his chest in sorrow, saying, 'O God, be merciful to me, for I am a sinner.' (NLT)</w:t>
            </w:r>
          </w:p>
        </w:tc>
      </w:tr>
      <w:tr w:rsidR="00DA57E4" w:rsidTr="00DA57E4">
        <w:tc>
          <w:tcPr>
            <w:tcW w:w="10598" w:type="dxa"/>
            <w:shd w:val="clear" w:color="auto" w:fill="0F243E" w:themeFill="text2" w:themeFillShade="80"/>
          </w:tcPr>
          <w:p w:rsidR="00DA57E4" w:rsidRPr="00DA57E4" w:rsidRDefault="00DA57E4" w:rsidP="00F57F8F">
            <w:pPr>
              <w:jc w:val="center"/>
              <w:rPr>
                <w:rFonts w:ascii="Trebuchet MS" w:hAnsi="Trebuchet MS"/>
                <w:sz w:val="32"/>
              </w:rPr>
            </w:pPr>
            <w:r w:rsidRPr="00DA57E4">
              <w:rPr>
                <w:rFonts w:ascii="Trebuchet MS" w:hAnsi="Trebuchet MS"/>
                <w:sz w:val="32"/>
              </w:rPr>
              <w:t xml:space="preserve">Tuesday </w:t>
            </w:r>
            <w:r w:rsidR="00F57F8F">
              <w:rPr>
                <w:rFonts w:ascii="Trebuchet MS" w:hAnsi="Trebuchet MS"/>
                <w:sz w:val="32"/>
              </w:rPr>
              <w:t>10</w:t>
            </w:r>
            <w:r w:rsidR="00F57F8F" w:rsidRPr="00F57F8F">
              <w:rPr>
                <w:rFonts w:ascii="Trebuchet MS" w:hAnsi="Trebuchet MS"/>
                <w:sz w:val="32"/>
                <w:vertAlign w:val="superscript"/>
              </w:rPr>
              <w:t>th</w:t>
            </w:r>
            <w:r w:rsidR="00F57F8F">
              <w:rPr>
                <w:rFonts w:ascii="Trebuchet MS" w:hAnsi="Trebuchet MS"/>
                <w:sz w:val="32"/>
              </w:rPr>
              <w:t xml:space="preserve"> </w:t>
            </w:r>
            <w:r w:rsidRPr="00DA57E4">
              <w:rPr>
                <w:rFonts w:ascii="Trebuchet MS" w:hAnsi="Trebuchet MS"/>
                <w:sz w:val="32"/>
              </w:rPr>
              <w:t xml:space="preserve"> </w:t>
            </w:r>
          </w:p>
        </w:tc>
      </w:tr>
      <w:tr w:rsidR="00DA57E4" w:rsidRPr="00AE40E4" w:rsidTr="00DA57E4">
        <w:trPr>
          <w:trHeight w:val="498"/>
        </w:trPr>
        <w:tc>
          <w:tcPr>
            <w:tcW w:w="10598" w:type="dxa"/>
          </w:tcPr>
          <w:p w:rsidR="00F57F8F" w:rsidRDefault="00F57F8F" w:rsidP="00F57F8F">
            <w:pPr>
              <w:jc w:val="both"/>
              <w:rPr>
                <w:rFonts w:ascii="Trebuchet MS" w:hAnsi="Trebuchet MS"/>
                <w:sz w:val="36"/>
              </w:rPr>
            </w:pPr>
          </w:p>
          <w:p w:rsidR="00F57F8F" w:rsidRPr="00F57F8F" w:rsidRDefault="00F57F8F" w:rsidP="00F57F8F">
            <w:pPr>
              <w:jc w:val="both"/>
              <w:rPr>
                <w:rFonts w:ascii="Trebuchet MS" w:hAnsi="Trebuchet MS"/>
                <w:sz w:val="36"/>
              </w:rPr>
            </w:pPr>
            <w:bookmarkStart w:id="0" w:name="_GoBack"/>
            <w:bookmarkEnd w:id="0"/>
            <w:r w:rsidRPr="00F57F8F">
              <w:rPr>
                <w:rFonts w:ascii="Trebuchet MS" w:hAnsi="Trebuchet MS"/>
                <w:sz w:val="36"/>
              </w:rPr>
              <w:t>Today pause and be still before the Lord.</w:t>
            </w:r>
          </w:p>
          <w:p w:rsidR="00F57F8F" w:rsidRPr="00F57F8F" w:rsidRDefault="00F57F8F" w:rsidP="00F57F8F">
            <w:pPr>
              <w:jc w:val="both"/>
              <w:rPr>
                <w:rFonts w:ascii="Trebuchet MS" w:hAnsi="Trebuchet MS"/>
                <w:sz w:val="36"/>
              </w:rPr>
            </w:pPr>
          </w:p>
          <w:p w:rsidR="000B0DC9" w:rsidRDefault="00F57F8F" w:rsidP="00F57F8F">
            <w:pPr>
              <w:jc w:val="both"/>
              <w:rPr>
                <w:rFonts w:ascii="Trebuchet MS" w:hAnsi="Trebuchet MS"/>
                <w:sz w:val="36"/>
              </w:rPr>
            </w:pPr>
            <w:r w:rsidRPr="00F57F8F">
              <w:rPr>
                <w:rFonts w:ascii="Trebuchet MS" w:hAnsi="Trebuchet MS"/>
                <w:sz w:val="36"/>
              </w:rPr>
              <w:t>Quietly asking God to reveal himself to us and to help us grasp his desires for ministry in the Wakatipu.</w:t>
            </w:r>
          </w:p>
          <w:p w:rsidR="00F57F8F" w:rsidRPr="00AE40E4" w:rsidRDefault="00F57F8F" w:rsidP="00F57F8F">
            <w:pPr>
              <w:jc w:val="both"/>
              <w:rPr>
                <w:sz w:val="20"/>
              </w:rPr>
            </w:pPr>
          </w:p>
        </w:tc>
      </w:tr>
      <w:tr w:rsidR="00DA57E4" w:rsidTr="00DA57E4">
        <w:tc>
          <w:tcPr>
            <w:tcW w:w="10598" w:type="dxa"/>
            <w:shd w:val="clear" w:color="auto" w:fill="0F243E" w:themeFill="text2" w:themeFillShade="80"/>
          </w:tcPr>
          <w:p w:rsidR="00DA57E4" w:rsidRPr="00DA57E4" w:rsidRDefault="00DA57E4" w:rsidP="00F57F8F">
            <w:pPr>
              <w:jc w:val="center"/>
              <w:rPr>
                <w:rFonts w:ascii="Trebuchet MS" w:hAnsi="Trebuchet MS"/>
                <w:sz w:val="32"/>
              </w:rPr>
            </w:pPr>
            <w:r w:rsidRPr="00DA57E4">
              <w:rPr>
                <w:rFonts w:ascii="Trebuchet MS" w:hAnsi="Trebuchet MS"/>
                <w:sz w:val="32"/>
              </w:rPr>
              <w:t xml:space="preserve">Wednesday </w:t>
            </w:r>
            <w:r w:rsidR="00F57F8F">
              <w:rPr>
                <w:rFonts w:ascii="Trebuchet MS" w:hAnsi="Trebuchet MS"/>
                <w:sz w:val="32"/>
              </w:rPr>
              <w:t>11</w:t>
            </w:r>
            <w:r w:rsidR="00BB5B58" w:rsidRPr="00BB5B58">
              <w:rPr>
                <w:rFonts w:ascii="Trebuchet MS" w:hAnsi="Trebuchet MS"/>
                <w:sz w:val="32"/>
                <w:vertAlign w:val="superscript"/>
              </w:rPr>
              <w:t>th</w:t>
            </w:r>
            <w:r w:rsidR="00BB5B58">
              <w:rPr>
                <w:rFonts w:ascii="Trebuchet MS" w:hAnsi="Trebuchet MS"/>
                <w:sz w:val="32"/>
              </w:rPr>
              <w:t xml:space="preserve"> </w:t>
            </w:r>
          </w:p>
        </w:tc>
      </w:tr>
      <w:tr w:rsidR="00DA57E4" w:rsidRPr="00AE40E4" w:rsidTr="00DA57E4">
        <w:trPr>
          <w:trHeight w:val="498"/>
        </w:trPr>
        <w:tc>
          <w:tcPr>
            <w:tcW w:w="10598" w:type="dxa"/>
          </w:tcPr>
          <w:p w:rsidR="00F57F8F" w:rsidRPr="00F57F8F" w:rsidRDefault="00F57F8F" w:rsidP="00F57F8F">
            <w:pPr>
              <w:jc w:val="both"/>
              <w:rPr>
                <w:rFonts w:ascii="Trebuchet MS" w:hAnsi="Trebuchet MS"/>
                <w:sz w:val="36"/>
              </w:rPr>
            </w:pPr>
            <w:r w:rsidRPr="00F57F8F">
              <w:rPr>
                <w:rFonts w:ascii="Trebuchet MS" w:hAnsi="Trebuchet MS"/>
                <w:sz w:val="36"/>
              </w:rPr>
              <w:t>William Carey – the Baptist pastor and father of modern missions said this:</w:t>
            </w:r>
          </w:p>
          <w:p w:rsidR="00F57F8F" w:rsidRPr="00F57F8F" w:rsidRDefault="00F57F8F" w:rsidP="00F57F8F">
            <w:pPr>
              <w:jc w:val="both"/>
              <w:rPr>
                <w:rFonts w:ascii="Trebuchet MS" w:hAnsi="Trebuchet MS"/>
                <w:sz w:val="36"/>
              </w:rPr>
            </w:pPr>
          </w:p>
          <w:p w:rsidR="00F57F8F" w:rsidRPr="00F57F8F" w:rsidRDefault="00F57F8F" w:rsidP="00F57F8F">
            <w:pPr>
              <w:jc w:val="both"/>
              <w:rPr>
                <w:rFonts w:ascii="Trebuchet MS" w:hAnsi="Trebuchet MS"/>
                <w:sz w:val="36"/>
              </w:rPr>
            </w:pPr>
            <w:r w:rsidRPr="00F57F8F">
              <w:rPr>
                <w:rFonts w:ascii="Trebuchet MS" w:hAnsi="Trebuchet MS"/>
                <w:sz w:val="36"/>
              </w:rPr>
              <w:t>“Expect great things from God. Attempt great things for God.”</w:t>
            </w:r>
          </w:p>
          <w:p w:rsidR="00F57F8F" w:rsidRPr="00F57F8F" w:rsidRDefault="00F57F8F" w:rsidP="00F57F8F">
            <w:pPr>
              <w:jc w:val="both"/>
              <w:rPr>
                <w:rFonts w:ascii="Trebuchet MS" w:hAnsi="Trebuchet MS"/>
                <w:sz w:val="36"/>
              </w:rPr>
            </w:pPr>
          </w:p>
          <w:p w:rsidR="00DA57E4" w:rsidRDefault="00F57F8F" w:rsidP="00F57F8F">
            <w:pPr>
              <w:jc w:val="both"/>
              <w:rPr>
                <w:rFonts w:ascii="Trebuchet MS" w:hAnsi="Trebuchet MS"/>
                <w:sz w:val="36"/>
              </w:rPr>
            </w:pPr>
            <w:r w:rsidRPr="00F57F8F">
              <w:rPr>
                <w:rFonts w:ascii="Trebuchet MS" w:hAnsi="Trebuchet MS"/>
                <w:sz w:val="36"/>
              </w:rPr>
              <w:t>Ask God what you can expect from him – ask God for the boldness to attempt what he puts before you.</w:t>
            </w:r>
          </w:p>
          <w:p w:rsidR="00F57F8F" w:rsidRPr="00AE40E4" w:rsidRDefault="00F57F8F" w:rsidP="00F57F8F">
            <w:pPr>
              <w:jc w:val="both"/>
              <w:rPr>
                <w:sz w:val="20"/>
              </w:rPr>
            </w:pPr>
          </w:p>
        </w:tc>
      </w:tr>
    </w:tbl>
    <w:p w:rsidR="00BB5B58" w:rsidRDefault="00BB5B58">
      <w:r>
        <w:br w:type="page"/>
      </w:r>
    </w:p>
    <w:tbl>
      <w:tblPr>
        <w:tblStyle w:val="TableGrid"/>
        <w:tblW w:w="0" w:type="auto"/>
        <w:tblLook w:val="04A0" w:firstRow="1" w:lastRow="0" w:firstColumn="1" w:lastColumn="0" w:noHBand="0" w:noVBand="1"/>
      </w:tblPr>
      <w:tblGrid>
        <w:gridCol w:w="10598"/>
      </w:tblGrid>
      <w:tr w:rsidR="00DA57E4" w:rsidTr="00DA57E4">
        <w:tc>
          <w:tcPr>
            <w:tcW w:w="10598" w:type="dxa"/>
            <w:shd w:val="clear" w:color="auto" w:fill="0F243E" w:themeFill="text2" w:themeFillShade="80"/>
          </w:tcPr>
          <w:p w:rsidR="00DA57E4" w:rsidRPr="00DA57E4" w:rsidRDefault="00BB5B58" w:rsidP="00F57F8F">
            <w:pPr>
              <w:jc w:val="center"/>
              <w:rPr>
                <w:rFonts w:ascii="Trebuchet MS" w:hAnsi="Trebuchet MS"/>
                <w:sz w:val="36"/>
              </w:rPr>
            </w:pPr>
            <w:r>
              <w:rPr>
                <w:rFonts w:ascii="Trebuchet MS" w:hAnsi="Trebuchet MS"/>
                <w:sz w:val="36"/>
              </w:rPr>
              <w:lastRenderedPageBreak/>
              <w:t xml:space="preserve">Thursday </w:t>
            </w:r>
            <w:r w:rsidR="00F57F8F">
              <w:rPr>
                <w:rFonts w:ascii="Trebuchet MS" w:hAnsi="Trebuchet MS"/>
                <w:sz w:val="36"/>
              </w:rPr>
              <w:t>12</w:t>
            </w:r>
            <w:r w:rsidRPr="00BB5B58">
              <w:rPr>
                <w:rFonts w:ascii="Trebuchet MS" w:hAnsi="Trebuchet MS"/>
                <w:sz w:val="36"/>
                <w:vertAlign w:val="superscript"/>
              </w:rPr>
              <w:t>th</w:t>
            </w:r>
            <w:r w:rsidR="00DA57E4" w:rsidRPr="00DA57E4">
              <w:rPr>
                <w:rFonts w:ascii="Trebuchet MS" w:hAnsi="Trebuchet MS"/>
                <w:sz w:val="36"/>
              </w:rPr>
              <w:t xml:space="preserve"> </w:t>
            </w:r>
          </w:p>
        </w:tc>
      </w:tr>
      <w:tr w:rsidR="00DA57E4" w:rsidRPr="00AE40E4" w:rsidTr="00DA57E4">
        <w:trPr>
          <w:trHeight w:val="498"/>
        </w:trPr>
        <w:tc>
          <w:tcPr>
            <w:tcW w:w="10598" w:type="dxa"/>
          </w:tcPr>
          <w:p w:rsidR="00DA57E4" w:rsidRDefault="00F57F8F" w:rsidP="00BB5B58">
            <w:pPr>
              <w:jc w:val="both"/>
              <w:rPr>
                <w:rFonts w:ascii="Trebuchet MS" w:hAnsi="Trebuchet MS"/>
                <w:sz w:val="36"/>
              </w:rPr>
            </w:pPr>
            <w:r w:rsidRPr="00F57F8F">
              <w:rPr>
                <w:rFonts w:ascii="Trebuchet MS" w:hAnsi="Trebuchet MS"/>
                <w:sz w:val="36"/>
              </w:rPr>
              <w:t xml:space="preserve">As the </w:t>
            </w:r>
            <w:proofErr w:type="spellStart"/>
            <w:r w:rsidRPr="00F57F8F">
              <w:rPr>
                <w:rFonts w:ascii="Trebuchet MS" w:hAnsi="Trebuchet MS"/>
                <w:sz w:val="36"/>
              </w:rPr>
              <w:t>Fifa</w:t>
            </w:r>
            <w:proofErr w:type="spellEnd"/>
            <w:r w:rsidRPr="00F57F8F">
              <w:rPr>
                <w:rFonts w:ascii="Trebuchet MS" w:hAnsi="Trebuchet MS"/>
                <w:sz w:val="36"/>
              </w:rPr>
              <w:t xml:space="preserve"> World Cup kicks off in Brazil </w:t>
            </w:r>
            <w:proofErr w:type="gramStart"/>
            <w:r w:rsidRPr="00F57F8F">
              <w:rPr>
                <w:rFonts w:ascii="Trebuchet MS" w:hAnsi="Trebuchet MS"/>
                <w:sz w:val="36"/>
              </w:rPr>
              <w:t>we</w:t>
            </w:r>
            <w:proofErr w:type="gramEnd"/>
            <w:r w:rsidRPr="00F57F8F">
              <w:rPr>
                <w:rFonts w:ascii="Trebuchet MS" w:hAnsi="Trebuchet MS"/>
                <w:sz w:val="36"/>
              </w:rPr>
              <w:t xml:space="preserve"> thank God for the joy and life lessons of sport. We pray for those players of Christian faith that their witness will be clear and effective and that they </w:t>
            </w:r>
            <w:proofErr w:type="gramStart"/>
            <w:r w:rsidRPr="00F57F8F">
              <w:rPr>
                <w:rFonts w:ascii="Trebuchet MS" w:hAnsi="Trebuchet MS"/>
                <w:sz w:val="36"/>
              </w:rPr>
              <w:t>be</w:t>
            </w:r>
            <w:proofErr w:type="gramEnd"/>
            <w:r w:rsidRPr="00F57F8F">
              <w:rPr>
                <w:rFonts w:ascii="Trebuchet MS" w:hAnsi="Trebuchet MS"/>
                <w:sz w:val="36"/>
              </w:rPr>
              <w:t xml:space="preserve"> enabled to play to the glory of God. Help us to use this time to help people understand that the greatest goal in life </w:t>
            </w:r>
            <w:proofErr w:type="gramStart"/>
            <w:r w:rsidRPr="00F57F8F">
              <w:rPr>
                <w:rFonts w:ascii="Trebuchet MS" w:hAnsi="Trebuchet MS"/>
                <w:sz w:val="36"/>
              </w:rPr>
              <w:t>is knowing</w:t>
            </w:r>
            <w:proofErr w:type="gramEnd"/>
            <w:r w:rsidRPr="00F57F8F">
              <w:rPr>
                <w:rFonts w:ascii="Trebuchet MS" w:hAnsi="Trebuchet MS"/>
                <w:sz w:val="36"/>
              </w:rPr>
              <w:t xml:space="preserve"> Christ.</w:t>
            </w:r>
          </w:p>
          <w:p w:rsidR="00F57F8F" w:rsidRPr="00AE40E4" w:rsidRDefault="00F57F8F" w:rsidP="00BB5B58">
            <w:pPr>
              <w:jc w:val="both"/>
              <w:rPr>
                <w:sz w:val="20"/>
              </w:rPr>
            </w:pPr>
          </w:p>
        </w:tc>
      </w:tr>
      <w:tr w:rsidR="00DA57E4" w:rsidTr="00DA57E4">
        <w:tc>
          <w:tcPr>
            <w:tcW w:w="10598" w:type="dxa"/>
            <w:shd w:val="clear" w:color="auto" w:fill="0F243E" w:themeFill="text2" w:themeFillShade="80"/>
          </w:tcPr>
          <w:p w:rsidR="00DA57E4" w:rsidRDefault="00BB5B58" w:rsidP="00F57F8F">
            <w:pPr>
              <w:jc w:val="center"/>
            </w:pPr>
            <w:r>
              <w:rPr>
                <w:rFonts w:ascii="Trebuchet MS" w:hAnsi="Trebuchet MS"/>
                <w:sz w:val="32"/>
              </w:rPr>
              <w:t xml:space="preserve">Friday </w:t>
            </w:r>
            <w:r w:rsidR="00F57F8F">
              <w:rPr>
                <w:rFonts w:ascii="Trebuchet MS" w:hAnsi="Trebuchet MS"/>
                <w:sz w:val="32"/>
              </w:rPr>
              <w:t>13</w:t>
            </w:r>
            <w:r w:rsidRPr="00BB5B58">
              <w:rPr>
                <w:rFonts w:ascii="Trebuchet MS" w:hAnsi="Trebuchet MS"/>
                <w:sz w:val="32"/>
                <w:vertAlign w:val="superscript"/>
              </w:rPr>
              <w:t>th</w:t>
            </w:r>
            <w:r>
              <w:rPr>
                <w:rFonts w:ascii="Trebuchet MS" w:hAnsi="Trebuchet MS"/>
                <w:sz w:val="32"/>
              </w:rPr>
              <w:t xml:space="preserve"> </w:t>
            </w:r>
          </w:p>
        </w:tc>
      </w:tr>
      <w:tr w:rsidR="00DA57E4" w:rsidRPr="00AE40E4" w:rsidTr="00DA57E4">
        <w:trPr>
          <w:trHeight w:val="498"/>
        </w:trPr>
        <w:tc>
          <w:tcPr>
            <w:tcW w:w="10598" w:type="dxa"/>
          </w:tcPr>
          <w:p w:rsidR="00F57F8F" w:rsidRPr="00F57F8F" w:rsidRDefault="00F57F8F" w:rsidP="00F57F8F">
            <w:pPr>
              <w:jc w:val="both"/>
              <w:rPr>
                <w:rFonts w:ascii="Trebuchet MS" w:hAnsi="Trebuchet MS"/>
                <w:sz w:val="36"/>
              </w:rPr>
            </w:pPr>
            <w:r w:rsidRPr="00F57F8F">
              <w:rPr>
                <w:rFonts w:ascii="Trebuchet MS" w:hAnsi="Trebuchet MS"/>
                <w:sz w:val="36"/>
              </w:rPr>
              <w:t>1 Timothy 4:7-8</w:t>
            </w:r>
          </w:p>
          <w:p w:rsidR="00DA57E4" w:rsidRDefault="00F57F8F" w:rsidP="00F57F8F">
            <w:pPr>
              <w:jc w:val="both"/>
              <w:rPr>
                <w:rFonts w:ascii="Trebuchet MS" w:hAnsi="Trebuchet MS"/>
                <w:sz w:val="36"/>
              </w:rPr>
            </w:pPr>
            <w:r w:rsidRPr="00F57F8F">
              <w:rPr>
                <w:rFonts w:ascii="Trebuchet MS" w:hAnsi="Trebuchet MS"/>
                <w:sz w:val="36"/>
              </w:rPr>
              <w:t>“Have nothing to do with profane myths and old wives’ tales. Train yourself in godliness, for, while physical training is of some value, godliness is valuable in every way, holding promise for both the present life and the life to come.”</w:t>
            </w:r>
          </w:p>
          <w:p w:rsidR="00F57F8F" w:rsidRPr="00AE40E4" w:rsidRDefault="00F57F8F" w:rsidP="00F57F8F">
            <w:pPr>
              <w:jc w:val="both"/>
              <w:rPr>
                <w:sz w:val="20"/>
              </w:rPr>
            </w:pPr>
          </w:p>
        </w:tc>
      </w:tr>
      <w:tr w:rsidR="00DA57E4" w:rsidTr="00DA57E4">
        <w:tc>
          <w:tcPr>
            <w:tcW w:w="10598" w:type="dxa"/>
            <w:shd w:val="clear" w:color="auto" w:fill="0F243E" w:themeFill="text2" w:themeFillShade="80"/>
          </w:tcPr>
          <w:p w:rsidR="00DA57E4" w:rsidRPr="00DA57E4" w:rsidRDefault="00DA57E4" w:rsidP="00F57F8F">
            <w:pPr>
              <w:jc w:val="center"/>
              <w:rPr>
                <w:rFonts w:ascii="Trebuchet MS" w:hAnsi="Trebuchet MS"/>
                <w:sz w:val="32"/>
              </w:rPr>
            </w:pPr>
            <w:r w:rsidRPr="00DA57E4">
              <w:rPr>
                <w:rFonts w:ascii="Trebuchet MS" w:hAnsi="Trebuchet MS"/>
                <w:sz w:val="32"/>
              </w:rPr>
              <w:t>S</w:t>
            </w:r>
            <w:r w:rsidR="00BB5B58">
              <w:rPr>
                <w:rFonts w:ascii="Trebuchet MS" w:hAnsi="Trebuchet MS"/>
                <w:sz w:val="32"/>
              </w:rPr>
              <w:t xml:space="preserve">aturday </w:t>
            </w:r>
            <w:r w:rsidR="00F57F8F">
              <w:rPr>
                <w:rFonts w:ascii="Trebuchet MS" w:hAnsi="Trebuchet MS"/>
                <w:sz w:val="32"/>
              </w:rPr>
              <w:t>14</w:t>
            </w:r>
            <w:r w:rsidR="00BB5B58" w:rsidRPr="00BB5B58">
              <w:rPr>
                <w:rFonts w:ascii="Trebuchet MS" w:hAnsi="Trebuchet MS"/>
                <w:sz w:val="32"/>
                <w:vertAlign w:val="superscript"/>
              </w:rPr>
              <w:t>th</w:t>
            </w:r>
            <w:r w:rsidR="00BB5B58">
              <w:rPr>
                <w:rFonts w:ascii="Trebuchet MS" w:hAnsi="Trebuchet MS"/>
                <w:sz w:val="32"/>
              </w:rPr>
              <w:t xml:space="preserve"> </w:t>
            </w:r>
          </w:p>
        </w:tc>
      </w:tr>
      <w:tr w:rsidR="00DA57E4" w:rsidRPr="00AE40E4" w:rsidTr="00DA57E4">
        <w:trPr>
          <w:trHeight w:val="498"/>
        </w:trPr>
        <w:tc>
          <w:tcPr>
            <w:tcW w:w="10598" w:type="dxa"/>
          </w:tcPr>
          <w:p w:rsidR="00F57F8F" w:rsidRDefault="00F57F8F" w:rsidP="00BB5B58">
            <w:pPr>
              <w:jc w:val="both"/>
              <w:rPr>
                <w:rFonts w:ascii="Trebuchet MS" w:hAnsi="Trebuchet MS"/>
                <w:sz w:val="36"/>
              </w:rPr>
            </w:pPr>
          </w:p>
          <w:p w:rsidR="00F57F8F" w:rsidRDefault="00F57F8F" w:rsidP="00BB5B58">
            <w:pPr>
              <w:jc w:val="both"/>
              <w:rPr>
                <w:rFonts w:ascii="Trebuchet MS" w:hAnsi="Trebuchet MS"/>
                <w:sz w:val="36"/>
              </w:rPr>
            </w:pPr>
            <w:r w:rsidRPr="00F57F8F">
              <w:rPr>
                <w:rFonts w:ascii="Trebuchet MS" w:hAnsi="Trebuchet MS"/>
                <w:sz w:val="36"/>
              </w:rPr>
              <w:t>Our forebears worked hard and gifted us with buildings from which to share God’s Word. Yet today we find ourselves asking questions: how best to use those buildings for God’s ministry today.  And as we consider St Margaret’s and St Andrew’s we must ask if what we have is serving us well for today and will into the future.</w:t>
            </w:r>
          </w:p>
          <w:p w:rsidR="00F57F8F" w:rsidRPr="00DA57E4" w:rsidRDefault="00F57F8F" w:rsidP="00BB5B58">
            <w:pPr>
              <w:jc w:val="both"/>
              <w:rPr>
                <w:rFonts w:ascii="Trebuchet MS" w:hAnsi="Trebuchet MS"/>
                <w:sz w:val="36"/>
              </w:rPr>
            </w:pPr>
          </w:p>
        </w:tc>
      </w:tr>
      <w:tr w:rsidR="00BB5B58" w:rsidRPr="00DA57E4" w:rsidTr="00BB5B58">
        <w:tc>
          <w:tcPr>
            <w:tcW w:w="10598" w:type="dxa"/>
            <w:shd w:val="clear" w:color="auto" w:fill="0F243E" w:themeFill="text2" w:themeFillShade="80"/>
          </w:tcPr>
          <w:p w:rsidR="00BB5B58" w:rsidRPr="00DA57E4" w:rsidRDefault="00BB5B58" w:rsidP="00F57F8F">
            <w:pPr>
              <w:jc w:val="center"/>
              <w:rPr>
                <w:rFonts w:ascii="Trebuchet MS" w:hAnsi="Trebuchet MS"/>
                <w:sz w:val="32"/>
              </w:rPr>
            </w:pPr>
            <w:r w:rsidRPr="00DA57E4">
              <w:rPr>
                <w:rFonts w:ascii="Trebuchet MS" w:hAnsi="Trebuchet MS"/>
                <w:sz w:val="32"/>
              </w:rPr>
              <w:t>S</w:t>
            </w:r>
            <w:r>
              <w:rPr>
                <w:rFonts w:ascii="Trebuchet MS" w:hAnsi="Trebuchet MS"/>
                <w:sz w:val="32"/>
              </w:rPr>
              <w:t xml:space="preserve">unday </w:t>
            </w:r>
            <w:r w:rsidR="00F57F8F">
              <w:rPr>
                <w:rFonts w:ascii="Trebuchet MS" w:hAnsi="Trebuchet MS"/>
                <w:sz w:val="32"/>
              </w:rPr>
              <w:t>15</w:t>
            </w:r>
            <w:r w:rsidRPr="00BB5B58">
              <w:rPr>
                <w:rFonts w:ascii="Trebuchet MS" w:hAnsi="Trebuchet MS"/>
                <w:sz w:val="32"/>
                <w:vertAlign w:val="superscript"/>
              </w:rPr>
              <w:t>th</w:t>
            </w:r>
            <w:r>
              <w:rPr>
                <w:rFonts w:ascii="Trebuchet MS" w:hAnsi="Trebuchet MS"/>
                <w:sz w:val="32"/>
              </w:rPr>
              <w:t xml:space="preserve"> </w:t>
            </w:r>
          </w:p>
        </w:tc>
      </w:tr>
      <w:tr w:rsidR="00BB5B58" w:rsidRPr="00DA57E4" w:rsidTr="00BB5B58">
        <w:trPr>
          <w:trHeight w:val="498"/>
        </w:trPr>
        <w:tc>
          <w:tcPr>
            <w:tcW w:w="10598" w:type="dxa"/>
          </w:tcPr>
          <w:p w:rsidR="00BB5B58" w:rsidRDefault="00F57F8F" w:rsidP="00BB5B58">
            <w:pPr>
              <w:jc w:val="both"/>
              <w:rPr>
                <w:rFonts w:ascii="Trebuchet MS" w:hAnsi="Trebuchet MS"/>
                <w:sz w:val="36"/>
              </w:rPr>
            </w:pPr>
            <w:r w:rsidRPr="00F57F8F">
              <w:rPr>
                <w:rFonts w:ascii="Trebuchet MS" w:hAnsi="Trebuchet MS"/>
                <w:sz w:val="36"/>
              </w:rPr>
              <w:t xml:space="preserve">Come away from rush and hurry to the stillness of God’s peace; from our vain ambition’s worry, come to Christ and find release. Come away from noise and clamour, life’s demands and frenzied pace; come to join the people gathered here to seek and find God’s face. (from a hymn by </w:t>
            </w:r>
            <w:proofErr w:type="spellStart"/>
            <w:r w:rsidRPr="00F57F8F">
              <w:rPr>
                <w:rFonts w:ascii="Trebuchet MS" w:hAnsi="Trebuchet MS"/>
                <w:sz w:val="36"/>
              </w:rPr>
              <w:t>Marva</w:t>
            </w:r>
            <w:proofErr w:type="spellEnd"/>
            <w:r w:rsidRPr="00F57F8F">
              <w:rPr>
                <w:rFonts w:ascii="Trebuchet MS" w:hAnsi="Trebuchet MS"/>
                <w:sz w:val="36"/>
              </w:rPr>
              <w:t xml:space="preserve"> Dawn)</w:t>
            </w:r>
          </w:p>
          <w:p w:rsidR="00F57F8F" w:rsidRDefault="00F57F8F" w:rsidP="00BB5B58">
            <w:pPr>
              <w:jc w:val="both"/>
              <w:rPr>
                <w:rFonts w:ascii="Trebuchet MS" w:hAnsi="Trebuchet MS"/>
                <w:sz w:val="36"/>
              </w:rPr>
            </w:pPr>
          </w:p>
          <w:p w:rsidR="00F57F8F" w:rsidRDefault="00F57F8F" w:rsidP="00BB5B58">
            <w:pPr>
              <w:jc w:val="both"/>
              <w:rPr>
                <w:rFonts w:ascii="Trebuchet MS" w:hAnsi="Trebuchet MS"/>
                <w:sz w:val="36"/>
              </w:rPr>
            </w:pPr>
            <w:r>
              <w:rPr>
                <w:rFonts w:ascii="Trebuchet MS" w:hAnsi="Trebuchet MS"/>
                <w:sz w:val="36"/>
              </w:rPr>
              <w:t xml:space="preserve">Pray also for Rev Chris </w:t>
            </w:r>
            <w:proofErr w:type="spellStart"/>
            <w:r>
              <w:rPr>
                <w:rFonts w:ascii="Trebuchet MS" w:hAnsi="Trebuchet MS"/>
                <w:sz w:val="36"/>
              </w:rPr>
              <w:t>Tweddell</w:t>
            </w:r>
            <w:proofErr w:type="spellEnd"/>
            <w:r>
              <w:rPr>
                <w:rFonts w:ascii="Trebuchet MS" w:hAnsi="Trebuchet MS"/>
                <w:sz w:val="36"/>
              </w:rPr>
              <w:t xml:space="preserve"> – new vicar installed at St Peter’s Anglican Church tonight.</w:t>
            </w:r>
          </w:p>
          <w:p w:rsidR="00F57F8F" w:rsidRPr="00F57F8F" w:rsidRDefault="00F57F8F" w:rsidP="00BB5B58">
            <w:pPr>
              <w:jc w:val="both"/>
              <w:rPr>
                <w:rFonts w:ascii="Trebuchet MS" w:hAnsi="Trebuchet MS"/>
                <w:sz w:val="20"/>
              </w:rPr>
            </w:pPr>
          </w:p>
        </w:tc>
      </w:tr>
    </w:tbl>
    <w:p w:rsidR="00DA57E4" w:rsidRDefault="00DA57E4"/>
    <w:p w:rsidR="00F57F8F" w:rsidRPr="00F57F8F" w:rsidRDefault="00F57F8F">
      <w:pPr>
        <w:rPr>
          <w:sz w:val="40"/>
        </w:rPr>
      </w:pPr>
      <w:r w:rsidRPr="00F57F8F">
        <w:rPr>
          <w:sz w:val="40"/>
        </w:rPr>
        <w:t>Through all this week: be still and know your God.</w:t>
      </w:r>
    </w:p>
    <w:sectPr w:rsidR="00F57F8F" w:rsidRPr="00F57F8F" w:rsidSect="009B7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60979"/>
    <w:multiLevelType w:val="hybridMultilevel"/>
    <w:tmpl w:val="7FCC55F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B1"/>
    <w:rsid w:val="00077574"/>
    <w:rsid w:val="000B0DC9"/>
    <w:rsid w:val="002A60FE"/>
    <w:rsid w:val="002E265D"/>
    <w:rsid w:val="003F0FE7"/>
    <w:rsid w:val="009B79B1"/>
    <w:rsid w:val="00AF2BFB"/>
    <w:rsid w:val="00BB5B58"/>
    <w:rsid w:val="00BF1AB0"/>
    <w:rsid w:val="00DA57E4"/>
    <w:rsid w:val="00E931F9"/>
    <w:rsid w:val="00F57F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9B79B1"/>
    <w:rPr>
      <w:b/>
      <w:bCs/>
      <w:smallCaps/>
      <w:spacing w:val="5"/>
    </w:rPr>
  </w:style>
  <w:style w:type="paragraph" w:styleId="IntenseQuote">
    <w:name w:val="Intense Quote"/>
    <w:basedOn w:val="Normal"/>
    <w:next w:val="Normal"/>
    <w:link w:val="IntenseQuoteChar"/>
    <w:uiPriority w:val="30"/>
    <w:qFormat/>
    <w:rsid w:val="009B79B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B79B1"/>
    <w:rPr>
      <w:b/>
      <w:bCs/>
      <w:i/>
      <w:iCs/>
      <w:color w:val="4F81BD" w:themeColor="accent1"/>
    </w:rPr>
  </w:style>
  <w:style w:type="paragraph" w:styleId="ListParagraph">
    <w:name w:val="List Paragraph"/>
    <w:basedOn w:val="Normal"/>
    <w:uiPriority w:val="34"/>
    <w:qFormat/>
    <w:rsid w:val="009B79B1"/>
    <w:pPr>
      <w:ind w:left="720"/>
      <w:contextualSpacing/>
    </w:pPr>
  </w:style>
  <w:style w:type="table" w:styleId="TableGrid">
    <w:name w:val="Table Grid"/>
    <w:basedOn w:val="TableNormal"/>
    <w:uiPriority w:val="59"/>
    <w:rsid w:val="009B7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F3B9D-E2F1-4C0F-8C96-801B08FC1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2014-05-15T03:41:00Z</cp:lastPrinted>
  <dcterms:created xsi:type="dcterms:W3CDTF">2014-06-06T02:14:00Z</dcterms:created>
  <dcterms:modified xsi:type="dcterms:W3CDTF">2014-06-06T02:14:00Z</dcterms:modified>
</cp:coreProperties>
</file>